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34B" w:rsidRPr="00E1325D" w:rsidRDefault="0088134B" w:rsidP="0088134B">
      <w:pPr>
        <w:pStyle w:val="Ttulo3"/>
        <w:ind w:left="0"/>
        <w:jc w:val="center"/>
        <w:rPr>
          <w:rFonts w:ascii="Verdana" w:hAnsi="Verdana"/>
          <w:bCs w:val="0"/>
          <w:sz w:val="16"/>
          <w:szCs w:val="16"/>
        </w:rPr>
      </w:pPr>
      <w:r w:rsidRPr="00E1325D">
        <w:rPr>
          <w:rFonts w:ascii="Verdana" w:hAnsi="Verdana"/>
          <w:bCs w:val="0"/>
          <w:sz w:val="16"/>
          <w:szCs w:val="16"/>
        </w:rPr>
        <w:t>“TERMO DE HOMOLOGAÇÃO E ADJUDICAÇÃO”</w:t>
      </w:r>
    </w:p>
    <w:p w:rsidR="0088134B" w:rsidRPr="00E1325D" w:rsidRDefault="0088134B" w:rsidP="0088134B">
      <w:pPr>
        <w:jc w:val="both"/>
        <w:rPr>
          <w:rFonts w:ascii="Verdana" w:hAnsi="Verdana"/>
          <w:color w:val="000000"/>
          <w:sz w:val="16"/>
          <w:szCs w:val="16"/>
        </w:rPr>
      </w:pPr>
    </w:p>
    <w:p w:rsidR="0088134B" w:rsidRPr="00E1325D" w:rsidRDefault="0088134B" w:rsidP="0088134B">
      <w:pPr>
        <w:ind w:left="-71"/>
        <w:jc w:val="both"/>
        <w:rPr>
          <w:rFonts w:ascii="Verdana" w:hAnsi="Verdana"/>
          <w:color w:val="000000"/>
          <w:sz w:val="16"/>
          <w:szCs w:val="16"/>
        </w:rPr>
      </w:pPr>
      <w:r w:rsidRPr="00E1325D">
        <w:rPr>
          <w:rFonts w:ascii="Verdana" w:hAnsi="Verdana"/>
          <w:b/>
          <w:color w:val="000000"/>
          <w:sz w:val="16"/>
          <w:szCs w:val="16"/>
        </w:rPr>
        <w:t xml:space="preserve">HOMOLOGO </w:t>
      </w:r>
      <w:r w:rsidRPr="00E1325D">
        <w:rPr>
          <w:rFonts w:ascii="Verdana" w:hAnsi="Verdana"/>
          <w:color w:val="000000"/>
          <w:sz w:val="16"/>
          <w:szCs w:val="16"/>
        </w:rPr>
        <w:t xml:space="preserve">a presente licitação na modalidade Tomada de Preços nº. 012/2019, tendo como objeto </w:t>
      </w:r>
      <w:r w:rsidRPr="00E1325D">
        <w:rPr>
          <w:rFonts w:ascii="Verdana" w:hAnsi="Verdana"/>
          <w:iCs/>
          <w:color w:val="000000"/>
          <w:sz w:val="16"/>
          <w:szCs w:val="16"/>
        </w:rPr>
        <w:t xml:space="preserve">a </w:t>
      </w:r>
      <w:r w:rsidRPr="00E1325D">
        <w:rPr>
          <w:rFonts w:ascii="Verdana" w:hAnsi="Verdana"/>
          <w:color w:val="000000"/>
          <w:sz w:val="16"/>
          <w:szCs w:val="16"/>
        </w:rPr>
        <w:t>construção de velório municipal, com área total a ser construída de 235,31m², conforme projetos e planilhas em anexos, conforme solicitação da Secretaria Municipal de Obras, Desenvolvimento Econômico, Turismo e Meio Ambiente, através da CI/SODETA Nº 179/2019, processo administrativo 075/2019</w:t>
      </w:r>
      <w:r w:rsidRPr="00E1325D">
        <w:rPr>
          <w:rFonts w:ascii="Verdana" w:hAnsi="Verdana"/>
          <w:iCs/>
          <w:color w:val="000000"/>
          <w:sz w:val="16"/>
          <w:szCs w:val="16"/>
        </w:rPr>
        <w:t xml:space="preserve"> </w:t>
      </w:r>
      <w:r w:rsidRPr="00E1325D">
        <w:rPr>
          <w:rFonts w:ascii="Verdana" w:hAnsi="Verdana"/>
          <w:color w:val="000000"/>
          <w:sz w:val="16"/>
          <w:szCs w:val="16"/>
        </w:rPr>
        <w:t xml:space="preserve">e </w:t>
      </w:r>
      <w:r w:rsidRPr="00E1325D">
        <w:rPr>
          <w:rFonts w:ascii="Verdana" w:hAnsi="Verdana"/>
          <w:b/>
          <w:iCs/>
          <w:color w:val="000000"/>
          <w:sz w:val="16"/>
          <w:szCs w:val="16"/>
          <w:lang w:val="pt-PT"/>
        </w:rPr>
        <w:t>ADJUDICO</w:t>
      </w:r>
      <w:r w:rsidRPr="00E1325D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E1325D">
        <w:rPr>
          <w:rFonts w:ascii="Verdana" w:hAnsi="Verdana"/>
          <w:color w:val="000000"/>
          <w:sz w:val="16"/>
          <w:szCs w:val="16"/>
        </w:rPr>
        <w:t xml:space="preserve">a empresa </w:t>
      </w:r>
      <w:r w:rsidRPr="00E1325D">
        <w:rPr>
          <w:rFonts w:ascii="Verdana" w:hAnsi="Verdana"/>
          <w:b/>
          <w:color w:val="000000"/>
          <w:sz w:val="16"/>
          <w:szCs w:val="16"/>
        </w:rPr>
        <w:t xml:space="preserve">V. BORGES INSTALADORA EIRELI – CNPJ 21.747.810/0001-86, </w:t>
      </w:r>
      <w:r w:rsidRPr="00E1325D">
        <w:rPr>
          <w:rFonts w:ascii="Verdana" w:hAnsi="Verdana"/>
          <w:color w:val="000000"/>
          <w:sz w:val="16"/>
          <w:szCs w:val="16"/>
        </w:rPr>
        <w:t xml:space="preserve">que apresentou sua proposta no valor total de </w:t>
      </w:r>
      <w:r w:rsidRPr="00E1325D">
        <w:rPr>
          <w:rFonts w:ascii="Verdana" w:hAnsi="Verdana"/>
          <w:b/>
          <w:bCs/>
          <w:color w:val="000000"/>
          <w:sz w:val="16"/>
          <w:szCs w:val="16"/>
        </w:rPr>
        <w:t>R$ 253.685,43 (duzentos e cinquenta e três mil seiscentos e oitenta e cinco reais e quarenta e três centavos)</w:t>
      </w:r>
      <w:r w:rsidRPr="00E1325D">
        <w:rPr>
          <w:rFonts w:ascii="Verdana" w:hAnsi="Verdana"/>
          <w:color w:val="000000"/>
          <w:sz w:val="16"/>
          <w:szCs w:val="16"/>
        </w:rPr>
        <w:t>, com base na Ata emitida pela Comissão Permanente de Licitação, nomeada pela Portaria nº 53/2019 de 03 de abril de 2019.</w:t>
      </w:r>
    </w:p>
    <w:p w:rsidR="0088134B" w:rsidRPr="00E1325D" w:rsidRDefault="0088134B" w:rsidP="0088134B">
      <w:pPr>
        <w:pStyle w:val="Corpodetexto3"/>
        <w:spacing w:after="0"/>
        <w:jc w:val="both"/>
        <w:rPr>
          <w:rFonts w:ascii="Verdana" w:hAnsi="Verdana"/>
          <w:color w:val="000000"/>
        </w:rPr>
      </w:pPr>
    </w:p>
    <w:p w:rsidR="0088134B" w:rsidRPr="00E1325D" w:rsidRDefault="0088134B" w:rsidP="0088134B">
      <w:pPr>
        <w:ind w:left="-71"/>
        <w:jc w:val="right"/>
        <w:rPr>
          <w:rFonts w:ascii="Verdana" w:hAnsi="Verdana"/>
          <w:color w:val="000000"/>
          <w:sz w:val="16"/>
          <w:szCs w:val="16"/>
        </w:rPr>
      </w:pPr>
      <w:r w:rsidRPr="00E1325D">
        <w:rPr>
          <w:rFonts w:ascii="Verdana" w:hAnsi="Verdana"/>
          <w:color w:val="000000"/>
          <w:sz w:val="16"/>
          <w:szCs w:val="16"/>
        </w:rPr>
        <w:t xml:space="preserve">       Batayporã-MS, 1</w:t>
      </w:r>
      <w:r>
        <w:rPr>
          <w:rFonts w:ascii="Verdana" w:hAnsi="Verdana"/>
          <w:color w:val="000000"/>
          <w:sz w:val="16"/>
          <w:szCs w:val="16"/>
        </w:rPr>
        <w:t>1</w:t>
      </w:r>
      <w:r w:rsidRPr="00E1325D">
        <w:rPr>
          <w:rFonts w:ascii="Verdana" w:hAnsi="Verdana"/>
          <w:color w:val="000000"/>
          <w:sz w:val="16"/>
          <w:szCs w:val="16"/>
        </w:rPr>
        <w:t xml:space="preserve"> de setembro de 2019.</w:t>
      </w:r>
    </w:p>
    <w:p w:rsidR="0088134B" w:rsidRPr="00E1325D" w:rsidRDefault="0088134B" w:rsidP="0088134B">
      <w:pPr>
        <w:jc w:val="both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88134B" w:rsidRPr="00E1325D" w:rsidRDefault="0088134B" w:rsidP="0088134B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E1325D">
        <w:rPr>
          <w:rFonts w:ascii="Verdana" w:hAnsi="Verdana"/>
          <w:b/>
          <w:color w:val="000000"/>
          <w:sz w:val="16"/>
          <w:szCs w:val="16"/>
        </w:rPr>
        <w:t xml:space="preserve">SIDNEY OLEGÁRIO MARQUES </w:t>
      </w:r>
    </w:p>
    <w:p w:rsidR="0088134B" w:rsidRPr="00E1325D" w:rsidRDefault="0088134B" w:rsidP="0088134B">
      <w:pPr>
        <w:jc w:val="center"/>
        <w:rPr>
          <w:rFonts w:ascii="Verdana" w:hAnsi="Verdana"/>
          <w:color w:val="000000"/>
          <w:sz w:val="16"/>
          <w:szCs w:val="16"/>
        </w:rPr>
      </w:pPr>
      <w:r w:rsidRPr="00E1325D">
        <w:rPr>
          <w:rFonts w:ascii="Verdana" w:hAnsi="Verdana"/>
          <w:bCs/>
          <w:color w:val="000000"/>
          <w:sz w:val="16"/>
          <w:szCs w:val="16"/>
        </w:rPr>
        <w:t xml:space="preserve">Secretário Municipal de Administração Finanças e Planejamento </w:t>
      </w:r>
    </w:p>
    <w:p w:rsidR="0088134B" w:rsidRPr="00E1325D" w:rsidRDefault="0088134B" w:rsidP="0088134B">
      <w:pPr>
        <w:jc w:val="both"/>
        <w:rPr>
          <w:rFonts w:ascii="Verdana" w:hAnsi="Verdana"/>
          <w:b/>
          <w:bCs/>
          <w:sz w:val="16"/>
          <w:szCs w:val="16"/>
        </w:rPr>
      </w:pPr>
    </w:p>
    <w:p w:rsidR="00B913A1" w:rsidRDefault="00B913A1"/>
    <w:sectPr w:rsidR="00B913A1" w:rsidSect="00F07E6F">
      <w:headerReference w:type="default" r:id="rId6"/>
      <w:pgSz w:w="11907" w:h="16840" w:code="9"/>
      <w:pgMar w:top="1134" w:right="1134" w:bottom="851" w:left="1701" w:header="737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4B" w:rsidRDefault="0088134B" w:rsidP="0088134B">
      <w:r>
        <w:separator/>
      </w:r>
    </w:p>
  </w:endnote>
  <w:endnote w:type="continuationSeparator" w:id="0">
    <w:p w:rsidR="0088134B" w:rsidRDefault="0088134B" w:rsidP="0088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4B" w:rsidRDefault="0088134B" w:rsidP="0088134B">
      <w:r>
        <w:separator/>
      </w:r>
    </w:p>
  </w:footnote>
  <w:footnote w:type="continuationSeparator" w:id="0">
    <w:p w:rsidR="0088134B" w:rsidRDefault="0088134B" w:rsidP="0088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3C" w:rsidRDefault="0088134B" w:rsidP="00DC1A77">
    <w:pPr>
      <w:pStyle w:val="Cabealho"/>
      <w:ind w:firstLine="1418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4B"/>
    <w:rsid w:val="0088134B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9C70"/>
  <w15:chartTrackingRefBased/>
  <w15:docId w15:val="{1728DCEF-0627-4F3F-B960-4899658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88134B"/>
    <w:pPr>
      <w:keepNext/>
      <w:ind w:left="2832"/>
      <w:jc w:val="both"/>
      <w:outlineLvl w:val="2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8134B"/>
    <w:rPr>
      <w:rFonts w:ascii="Times New Roman" w:eastAsia="Times New Roman" w:hAnsi="Times New Roman" w:cs="Times New Roman"/>
      <w:b/>
      <w:bCs/>
      <w:sz w:val="26"/>
      <w:szCs w:val="20"/>
      <w:lang w:val="pt-BR" w:eastAsia="pt-BR"/>
    </w:rPr>
  </w:style>
  <w:style w:type="paragraph" w:styleId="Cabealho">
    <w:name w:val="header"/>
    <w:basedOn w:val="Normal"/>
    <w:link w:val="CabealhoChar"/>
    <w:rsid w:val="008813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8134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rsid w:val="008813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134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rsid w:val="0088134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813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8134B"/>
    <w:rPr>
      <w:rFonts w:ascii="Times New Roman" w:eastAsia="Times New Roman" w:hAnsi="Times New Roman" w:cs="Times New Roman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2019-09-11T15:11:00Z</dcterms:created>
  <dcterms:modified xsi:type="dcterms:W3CDTF">2019-09-11T15:13:00Z</dcterms:modified>
</cp:coreProperties>
</file>